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65B" w:rsidRPr="00E23337" w:rsidRDefault="00E23337" w:rsidP="0027798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337">
        <w:rPr>
          <w:rFonts w:ascii="Times New Roman" w:hAnsi="Times New Roman" w:cs="Times New Roman"/>
          <w:b/>
          <w:sz w:val="28"/>
          <w:szCs w:val="28"/>
        </w:rPr>
        <w:t>О</w:t>
      </w:r>
      <w:r w:rsidR="0023065B" w:rsidRPr="00E23337">
        <w:rPr>
          <w:rFonts w:ascii="Times New Roman" w:hAnsi="Times New Roman" w:cs="Times New Roman"/>
          <w:b/>
          <w:sz w:val="28"/>
          <w:szCs w:val="28"/>
        </w:rPr>
        <w:t>сновной государственный экзамен (ОГЭ) выпускники 9-х классов сдают только в новой форме.</w:t>
      </w:r>
      <w:bookmarkStart w:id="0" w:name="_GoBack"/>
      <w:bookmarkEnd w:id="0"/>
    </w:p>
    <w:p w:rsidR="0023065B" w:rsidRPr="0023065B" w:rsidRDefault="0023065B" w:rsidP="002779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65B">
        <w:rPr>
          <w:rFonts w:ascii="Times New Roman" w:hAnsi="Times New Roman" w:cs="Times New Roman"/>
          <w:b/>
          <w:sz w:val="28"/>
          <w:szCs w:val="28"/>
        </w:rPr>
        <w:t>Закон РФ № 273-ФЗ «Об образовании в Российской Федерации»</w:t>
      </w:r>
    </w:p>
    <w:p w:rsidR="0023065B" w:rsidRPr="0027798A" w:rsidRDefault="0023065B" w:rsidP="0023065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798A">
        <w:rPr>
          <w:rFonts w:ascii="Times New Roman" w:hAnsi="Times New Roman" w:cs="Times New Roman"/>
          <w:sz w:val="28"/>
          <w:szCs w:val="28"/>
          <w:u w:val="single"/>
        </w:rPr>
        <w:t>Статья 59. Итоговая аттестация</w:t>
      </w:r>
    </w:p>
    <w:p w:rsidR="0023065B" w:rsidRPr="0023065B" w:rsidRDefault="0023065B" w:rsidP="0023065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3065B">
        <w:rPr>
          <w:rFonts w:ascii="Times New Roman" w:hAnsi="Times New Roman" w:cs="Times New Roman"/>
          <w:sz w:val="28"/>
          <w:szCs w:val="28"/>
        </w:rPr>
        <w:t xml:space="preserve">11. При проведении государственной итоговой аттестации, если иное не предусмотрено порядком проведения государственной итоговой аттестации по соответствующим образовательным программам, используются </w:t>
      </w:r>
      <w:r w:rsidRPr="0023065B">
        <w:rPr>
          <w:rFonts w:ascii="Times New Roman" w:hAnsi="Times New Roman" w:cs="Times New Roman"/>
          <w:sz w:val="28"/>
          <w:szCs w:val="28"/>
          <w:u w:val="single"/>
        </w:rPr>
        <w:t>контрольные измерительные материалы, представляющие собой комплексы заданий стандартизированной формы.</w:t>
      </w:r>
    </w:p>
    <w:p w:rsidR="0023065B" w:rsidRDefault="0023065B" w:rsidP="006158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4495">
        <w:rPr>
          <w:rFonts w:ascii="Times New Roman" w:hAnsi="Times New Roman" w:cs="Times New Roman"/>
          <w:sz w:val="28"/>
          <w:szCs w:val="28"/>
        </w:rPr>
        <w:t>ОГЭ проводится по следующим предметам: русскому языку, математике, биологии, физике, химии, географии, истории, обществознанию, иностранным языкам (английскому, французскому, немецкому,</w:t>
      </w:r>
      <w:r w:rsidR="00E23337">
        <w:rPr>
          <w:rFonts w:ascii="Times New Roman" w:hAnsi="Times New Roman" w:cs="Times New Roman"/>
          <w:sz w:val="28"/>
          <w:szCs w:val="28"/>
        </w:rPr>
        <w:t xml:space="preserve"> испанскому), информатике и ИКТ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84495">
        <w:rPr>
          <w:rFonts w:ascii="Times New Roman" w:hAnsi="Times New Roman" w:cs="Times New Roman"/>
          <w:sz w:val="28"/>
          <w:szCs w:val="28"/>
        </w:rPr>
        <w:t xml:space="preserve"> литературе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1584B" w:rsidRDefault="0023065B" w:rsidP="006158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Экзаменов по предметам физическая культура, татарская литература, искусство  в новой  форме  нет. </w:t>
      </w:r>
    </w:p>
    <w:p w:rsidR="00343312" w:rsidRPr="00C84495" w:rsidRDefault="0023065B" w:rsidP="0034331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Следовательно, в</w:t>
      </w:r>
      <w:r w:rsidR="00343312" w:rsidRPr="00C84495">
        <w:rPr>
          <w:rFonts w:ascii="Times New Roman" w:hAnsi="Times New Roman" w:cs="Times New Roman"/>
          <w:sz w:val="28"/>
          <w:szCs w:val="28"/>
        </w:rPr>
        <w:t xml:space="preserve"> 2014 году государственная итоговая аттестация проводится:</w:t>
      </w:r>
    </w:p>
    <w:p w:rsidR="00343312" w:rsidRPr="00C84495" w:rsidRDefault="00343312" w:rsidP="0034331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4495">
        <w:rPr>
          <w:rFonts w:ascii="Times New Roman" w:hAnsi="Times New Roman" w:cs="Times New Roman"/>
          <w:sz w:val="28"/>
          <w:szCs w:val="28"/>
        </w:rPr>
        <w:t>1) в форме основного государственного экзамена (далее – ОГЭ) с использованием экзаменационных материалов, представляющих собой комплексы заданий стандартизированной формы (контрольных измерительных материалов) – для обучающихся образовательных организаций, в том числе иностранных граждан, лиц без гражданства, беженцев и вынужденных переселенцев, освоивших образовательные программы основного общего образования в очной, очно-заочной или заочной формах, а также для лиц, освоивших образовательные программы общего образования в форме</w:t>
      </w:r>
      <w:proofErr w:type="gramEnd"/>
      <w:r w:rsidRPr="00C84495">
        <w:rPr>
          <w:rFonts w:ascii="Times New Roman" w:hAnsi="Times New Roman" w:cs="Times New Roman"/>
          <w:sz w:val="28"/>
          <w:szCs w:val="28"/>
        </w:rPr>
        <w:t xml:space="preserve"> семейного образования или самообразования и </w:t>
      </w:r>
      <w:proofErr w:type="gramStart"/>
      <w:r w:rsidRPr="00C84495">
        <w:rPr>
          <w:rFonts w:ascii="Times New Roman" w:hAnsi="Times New Roman" w:cs="Times New Roman"/>
          <w:sz w:val="28"/>
          <w:szCs w:val="28"/>
        </w:rPr>
        <w:t>допущенных</w:t>
      </w:r>
      <w:proofErr w:type="gramEnd"/>
      <w:r w:rsidRPr="00C84495">
        <w:rPr>
          <w:rFonts w:ascii="Times New Roman" w:hAnsi="Times New Roman" w:cs="Times New Roman"/>
          <w:sz w:val="28"/>
          <w:szCs w:val="28"/>
        </w:rPr>
        <w:t xml:space="preserve"> в текущем году к государственной итоговой аттестации (далее – обучающиеся);</w:t>
      </w:r>
    </w:p>
    <w:p w:rsidR="00343312" w:rsidRPr="00C84495" w:rsidRDefault="00343312" w:rsidP="0034331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4495">
        <w:rPr>
          <w:rFonts w:ascii="Times New Roman" w:hAnsi="Times New Roman" w:cs="Times New Roman"/>
          <w:sz w:val="28"/>
          <w:szCs w:val="28"/>
        </w:rPr>
        <w:t xml:space="preserve">2) в форме письменных и устных экзаменов с использованием текстов, тем, заданий, билетов (далее – государственный выпускной экзамен, ГВЭ-9) – для обучающихся, освоивших образовательные программы основного общего образования в специальных учебно-воспитательных учреждениях открытого и закрытого типов, а также в учреждениях, исполняющих наказание в виде лишения свободы, а также для обучающихся с ограниченными </w:t>
      </w:r>
      <w:r w:rsidRPr="00C84495">
        <w:rPr>
          <w:rFonts w:ascii="Times New Roman" w:hAnsi="Times New Roman" w:cs="Times New Roman"/>
          <w:sz w:val="28"/>
          <w:szCs w:val="28"/>
        </w:rPr>
        <w:lastRenderedPageBreak/>
        <w:t>возможностями здоровья, обучающихся детей-инвалидов и инвалидов, освоивших образовательные программы основного</w:t>
      </w:r>
      <w:proofErr w:type="gramEnd"/>
      <w:r w:rsidRPr="00C84495">
        <w:rPr>
          <w:rFonts w:ascii="Times New Roman" w:hAnsi="Times New Roman" w:cs="Times New Roman"/>
          <w:sz w:val="28"/>
          <w:szCs w:val="28"/>
        </w:rPr>
        <w:t xml:space="preserve"> общего образования.</w:t>
      </w:r>
    </w:p>
    <w:p w:rsidR="00343312" w:rsidRPr="00C84495" w:rsidRDefault="00343312" w:rsidP="003433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4495">
        <w:rPr>
          <w:rFonts w:ascii="Times New Roman" w:hAnsi="Times New Roman" w:cs="Times New Roman"/>
          <w:sz w:val="28"/>
          <w:szCs w:val="28"/>
        </w:rPr>
        <w:t>Для обучающихся, освоивших образовательные программы основного общего образования в специальных учебно-воспитательных учреждениях открытого и закрытого типов, а также в учреждениях, исполняющих наказание в виде лишения свободы, обучающихся с ограниченными возможностями здоровья, обучающихся детей-инвалидов и инвалидов, освоивших образовательные программы основного общего образования, государственная итоговая аттестация может по их желанию проводиться в форме ОГЭ.</w:t>
      </w:r>
      <w:proofErr w:type="gramEnd"/>
      <w:r w:rsidRPr="00C84495">
        <w:rPr>
          <w:rFonts w:ascii="Times New Roman" w:hAnsi="Times New Roman" w:cs="Times New Roman"/>
          <w:sz w:val="28"/>
          <w:szCs w:val="28"/>
        </w:rPr>
        <w:t xml:space="preserve"> При этом допускается сочетание обеих форм государственной итоговой аттестации.</w:t>
      </w:r>
    </w:p>
    <w:p w:rsidR="00CC41DE" w:rsidRDefault="00CC41DE"/>
    <w:sectPr w:rsidR="00CC41DE" w:rsidSect="009D2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312"/>
    <w:rsid w:val="0023065B"/>
    <w:rsid w:val="0027798A"/>
    <w:rsid w:val="00343312"/>
    <w:rsid w:val="0061584B"/>
    <w:rsid w:val="007E6595"/>
    <w:rsid w:val="00CC41DE"/>
    <w:rsid w:val="00E2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Monoblok-IMC</dc:creator>
  <cp:lastModifiedBy>Ахтямов</cp:lastModifiedBy>
  <cp:revision>2</cp:revision>
  <cp:lastPrinted>2014-01-16T10:36:00Z</cp:lastPrinted>
  <dcterms:created xsi:type="dcterms:W3CDTF">2014-01-18T03:50:00Z</dcterms:created>
  <dcterms:modified xsi:type="dcterms:W3CDTF">2014-01-18T03:50:00Z</dcterms:modified>
</cp:coreProperties>
</file>